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24E53" w14:textId="678E06C4" w:rsidR="00FD63BF" w:rsidRPr="00587774" w:rsidRDefault="00587774" w:rsidP="00587774">
      <w:pPr>
        <w:pStyle w:val="Nadpis2"/>
        <w:rPr>
          <w:b/>
        </w:rPr>
      </w:pPr>
      <w:r w:rsidRPr="00587774">
        <w:rPr>
          <w:b/>
        </w:rPr>
        <w:t>Příloha č. 6 zadávací dokumentace</w:t>
      </w:r>
    </w:p>
    <w:p w14:paraId="115384A5" w14:textId="77777777" w:rsidR="00FD63BF" w:rsidRPr="00E908EE" w:rsidRDefault="00FD63BF" w:rsidP="00FD63BF">
      <w:pPr>
        <w:rPr>
          <w:rFonts w:ascii="Arial" w:hAnsi="Arial" w:cs="Arial"/>
          <w:sz w:val="20"/>
          <w:szCs w:val="20"/>
        </w:rPr>
      </w:pPr>
    </w:p>
    <w:p w14:paraId="4C147426" w14:textId="77777777" w:rsidR="00FD63BF" w:rsidRDefault="00FD63BF" w:rsidP="00FD63BF">
      <w:pPr>
        <w:pStyle w:val="Nadpis2"/>
        <w:rPr>
          <w:b/>
        </w:rPr>
      </w:pPr>
      <w:r w:rsidRPr="007B5351">
        <w:rPr>
          <w:b/>
        </w:rPr>
        <w:t>Harmonogram</w:t>
      </w:r>
    </w:p>
    <w:p w14:paraId="47B8B736" w14:textId="77777777" w:rsidR="00B16B18" w:rsidRPr="00B16B18" w:rsidRDefault="00B16B18" w:rsidP="00B16B18"/>
    <w:p w14:paraId="1459718E" w14:textId="77777777" w:rsidR="00FD63BF" w:rsidRPr="00E908EE" w:rsidRDefault="00FD63BF" w:rsidP="00FD63B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Sloupec Termín položky se vyplní údajem </w:t>
      </w:r>
      <w:proofErr w:type="spellStart"/>
      <w:r>
        <w:rPr>
          <w:rFonts w:ascii="Arial" w:hAnsi="Arial" w:cs="Arial"/>
          <w:sz w:val="20"/>
          <w:szCs w:val="20"/>
        </w:rPr>
        <w:t>T+x</w:t>
      </w:r>
      <w:proofErr w:type="spellEnd"/>
      <w:r>
        <w:rPr>
          <w:rFonts w:ascii="Arial" w:hAnsi="Arial" w:cs="Arial"/>
          <w:sz w:val="20"/>
          <w:szCs w:val="20"/>
        </w:rPr>
        <w:t xml:space="preserve"> kde T je den zveřejnění smlouvy v registru smluv, x je počet dnů od zveřejnění. Testovací provoz není součástí požadovaného termínu dodávky a zprovoznění.</w:t>
      </w:r>
    </w:p>
    <w:p w14:paraId="46660D62" w14:textId="77777777" w:rsidR="00FD63BF" w:rsidRPr="00E908EE" w:rsidRDefault="00FD63BF" w:rsidP="00FD63BF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983"/>
        <w:gridCol w:w="3305"/>
      </w:tblGrid>
      <w:tr w:rsidR="00FD63BF" w:rsidRPr="00E908EE" w14:paraId="3BD2224F" w14:textId="77777777" w:rsidTr="00815C84">
        <w:tc>
          <w:tcPr>
            <w:tcW w:w="6658" w:type="dxa"/>
          </w:tcPr>
          <w:p w14:paraId="541C364D" w14:textId="77777777" w:rsidR="00FD63BF" w:rsidRPr="00E908EE" w:rsidRDefault="00FD63BF" w:rsidP="00815C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08EE"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3685" w:type="dxa"/>
          </w:tcPr>
          <w:p w14:paraId="595C0FAC" w14:textId="77777777" w:rsidR="00FD63BF" w:rsidRPr="00E908EE" w:rsidRDefault="00FD63BF" w:rsidP="00815C8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</w:tr>
      <w:tr w:rsidR="00FD63BF" w:rsidRPr="00E908EE" w14:paraId="05681CC7" w14:textId="77777777" w:rsidTr="00815C84">
        <w:tc>
          <w:tcPr>
            <w:tcW w:w="6658" w:type="dxa"/>
          </w:tcPr>
          <w:p w14:paraId="077B0EF6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Zveřejnění smlouvy v registru smluv</w:t>
            </w:r>
          </w:p>
        </w:tc>
        <w:tc>
          <w:tcPr>
            <w:tcW w:w="3685" w:type="dxa"/>
          </w:tcPr>
          <w:p w14:paraId="16F9BA2D" w14:textId="77777777" w:rsidR="00FD63BF" w:rsidRPr="00E908EE" w:rsidRDefault="00FD63BF" w:rsidP="00815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 – zveřejnění v registru smluv</w:t>
            </w:r>
          </w:p>
        </w:tc>
      </w:tr>
      <w:tr w:rsidR="00FD63BF" w:rsidRPr="00E908EE" w14:paraId="095F7A3F" w14:textId="77777777" w:rsidTr="00815C84">
        <w:tc>
          <w:tcPr>
            <w:tcW w:w="6658" w:type="dxa"/>
          </w:tcPr>
          <w:p w14:paraId="0624BC43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fyzická úprava stávajícího prostředí – uvolnění stávajícího rozvaděče, přesun stávajících serverů do záložní místnosti</w:t>
            </w:r>
          </w:p>
        </w:tc>
        <w:tc>
          <w:tcPr>
            <w:tcW w:w="3685" w:type="dxa"/>
          </w:tcPr>
          <w:p w14:paraId="4A571222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70B3CB48" w14:textId="77777777" w:rsidTr="00815C84">
        <w:tc>
          <w:tcPr>
            <w:tcW w:w="6658" w:type="dxa"/>
          </w:tcPr>
          <w:p w14:paraId="2EE178D6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Dodávka, montáž a zprovoznění dodávaného vybavení</w:t>
            </w:r>
          </w:p>
        </w:tc>
        <w:tc>
          <w:tcPr>
            <w:tcW w:w="3685" w:type="dxa"/>
          </w:tcPr>
          <w:p w14:paraId="1AE57B31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56475650" w14:textId="77777777" w:rsidTr="00815C84">
        <w:tc>
          <w:tcPr>
            <w:tcW w:w="6658" w:type="dxa"/>
          </w:tcPr>
          <w:p w14:paraId="3C8A8A1C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ověření funkčnosti nového prostředí</w:t>
            </w:r>
          </w:p>
          <w:p w14:paraId="29E11EE1" w14:textId="77777777" w:rsidR="00FD63BF" w:rsidRPr="00E908EE" w:rsidRDefault="00FD63BF" w:rsidP="00FD63BF">
            <w:pPr>
              <w:pStyle w:val="Odstavecseseznamem"/>
              <w:numPr>
                <w:ilvl w:val="1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E908EE">
              <w:rPr>
                <w:rFonts w:ascii="Arial" w:hAnsi="Arial" w:cs="Arial"/>
                <w:sz w:val="20"/>
                <w:szCs w:val="20"/>
              </w:rPr>
              <w:t>úprava konfigurace stávajícího pole (příprava migrace infrastruktury)</w:t>
            </w:r>
          </w:p>
        </w:tc>
        <w:tc>
          <w:tcPr>
            <w:tcW w:w="3685" w:type="dxa"/>
          </w:tcPr>
          <w:p w14:paraId="3C6A54E3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65625756" w14:textId="77777777" w:rsidTr="00815C84">
        <w:tc>
          <w:tcPr>
            <w:tcW w:w="6658" w:type="dxa"/>
          </w:tcPr>
          <w:p w14:paraId="09C730B4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propojení datových úložišť, napojení na stávající </w:t>
            </w:r>
            <w:proofErr w:type="spellStart"/>
            <w:r w:rsidRPr="007244B6">
              <w:rPr>
                <w:rFonts w:ascii="Arial" w:hAnsi="Arial" w:cs="Arial"/>
                <w:sz w:val="20"/>
                <w:szCs w:val="20"/>
              </w:rPr>
              <w:t>vCenter</w:t>
            </w:r>
            <w:proofErr w:type="spellEnd"/>
          </w:p>
          <w:p w14:paraId="39A4239C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upgrade </w:t>
            </w:r>
            <w:proofErr w:type="spellStart"/>
            <w:r w:rsidRPr="007244B6">
              <w:rPr>
                <w:rFonts w:ascii="Arial" w:hAnsi="Arial" w:cs="Arial"/>
                <w:sz w:val="20"/>
                <w:szCs w:val="20"/>
              </w:rPr>
              <w:t>vCenter</w:t>
            </w:r>
            <w:proofErr w:type="spellEnd"/>
          </w:p>
        </w:tc>
        <w:tc>
          <w:tcPr>
            <w:tcW w:w="3685" w:type="dxa"/>
          </w:tcPr>
          <w:p w14:paraId="68F6F6AE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30553C1C" w14:textId="77777777" w:rsidTr="00815C84">
        <w:tc>
          <w:tcPr>
            <w:tcW w:w="6658" w:type="dxa"/>
          </w:tcPr>
          <w:p w14:paraId="08BD6E30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migrace dat do nového prostředí</w:t>
            </w:r>
          </w:p>
        </w:tc>
        <w:tc>
          <w:tcPr>
            <w:tcW w:w="3685" w:type="dxa"/>
          </w:tcPr>
          <w:p w14:paraId="6638E926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227305D9" w14:textId="77777777" w:rsidTr="00815C84">
        <w:tc>
          <w:tcPr>
            <w:tcW w:w="6658" w:type="dxa"/>
          </w:tcPr>
          <w:p w14:paraId="50EFC7D3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rekonfigurace zálohování</w:t>
            </w:r>
          </w:p>
        </w:tc>
        <w:tc>
          <w:tcPr>
            <w:tcW w:w="3685" w:type="dxa"/>
          </w:tcPr>
          <w:p w14:paraId="19D1D8B3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6CCAAFFD" w14:textId="77777777" w:rsidTr="00815C84">
        <w:tc>
          <w:tcPr>
            <w:tcW w:w="6658" w:type="dxa"/>
          </w:tcPr>
          <w:p w14:paraId="31B41FDD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vytvoření záložní </w:t>
            </w:r>
            <w:proofErr w:type="spellStart"/>
            <w:r w:rsidRPr="007244B6">
              <w:rPr>
                <w:rFonts w:ascii="Arial" w:hAnsi="Arial" w:cs="Arial"/>
                <w:sz w:val="20"/>
                <w:szCs w:val="20"/>
              </w:rPr>
              <w:t>site</w:t>
            </w:r>
            <w:proofErr w:type="spellEnd"/>
            <w:r w:rsidRPr="007244B6">
              <w:rPr>
                <w:rFonts w:ascii="Arial" w:hAnsi="Arial" w:cs="Arial"/>
                <w:sz w:val="20"/>
                <w:szCs w:val="20"/>
              </w:rPr>
              <w:t xml:space="preserve"> pro replikaci a zálohování s využitím </w:t>
            </w:r>
            <w:proofErr w:type="gramStart"/>
            <w:r w:rsidRPr="007244B6">
              <w:rPr>
                <w:rFonts w:ascii="Arial" w:hAnsi="Arial" w:cs="Arial"/>
                <w:sz w:val="20"/>
                <w:szCs w:val="20"/>
              </w:rPr>
              <w:t>původního  HW</w:t>
            </w:r>
            <w:proofErr w:type="gramEnd"/>
          </w:p>
        </w:tc>
        <w:tc>
          <w:tcPr>
            <w:tcW w:w="3685" w:type="dxa"/>
          </w:tcPr>
          <w:p w14:paraId="66372671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1AD021DA" w14:textId="77777777" w:rsidTr="00815C84">
        <w:tc>
          <w:tcPr>
            <w:tcW w:w="6658" w:type="dxa"/>
          </w:tcPr>
          <w:p w14:paraId="36CE6F2D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testovací provoz v délce </w:t>
            </w:r>
            <w:proofErr w:type="gramStart"/>
            <w:r w:rsidRPr="007244B6">
              <w:rPr>
                <w:rFonts w:ascii="Arial" w:hAnsi="Arial" w:cs="Arial"/>
                <w:sz w:val="20"/>
                <w:szCs w:val="20"/>
              </w:rPr>
              <w:t>14-ti</w:t>
            </w:r>
            <w:proofErr w:type="gramEnd"/>
            <w:r w:rsidRPr="007244B6">
              <w:rPr>
                <w:rFonts w:ascii="Arial" w:hAnsi="Arial" w:cs="Arial"/>
                <w:sz w:val="20"/>
                <w:szCs w:val="20"/>
              </w:rPr>
              <w:t xml:space="preserve"> dnů</w:t>
            </w:r>
          </w:p>
        </w:tc>
        <w:tc>
          <w:tcPr>
            <w:tcW w:w="3685" w:type="dxa"/>
          </w:tcPr>
          <w:p w14:paraId="288BEB57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11714FA0" w14:textId="77777777" w:rsidTr="00815C84">
        <w:tc>
          <w:tcPr>
            <w:tcW w:w="6658" w:type="dxa"/>
          </w:tcPr>
          <w:p w14:paraId="3DAF7958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zaškolení administrátorů v délce 1 den</w:t>
            </w:r>
          </w:p>
        </w:tc>
        <w:tc>
          <w:tcPr>
            <w:tcW w:w="3685" w:type="dxa"/>
          </w:tcPr>
          <w:p w14:paraId="0FCEF3F2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391DA231" w14:textId="77777777" w:rsidTr="00815C84">
        <w:tc>
          <w:tcPr>
            <w:tcW w:w="6658" w:type="dxa"/>
          </w:tcPr>
          <w:p w14:paraId="43087641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akceptace a předání díla</w:t>
            </w:r>
          </w:p>
        </w:tc>
        <w:tc>
          <w:tcPr>
            <w:tcW w:w="3685" w:type="dxa"/>
          </w:tcPr>
          <w:p w14:paraId="36AD803E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112C038A" w14:textId="77777777" w:rsidTr="00815C84">
        <w:tc>
          <w:tcPr>
            <w:tcW w:w="6658" w:type="dxa"/>
          </w:tcPr>
          <w:p w14:paraId="40E3F935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dokumentace skutečného provedení, </w:t>
            </w:r>
            <w:proofErr w:type="spellStart"/>
            <w:r w:rsidRPr="007244B6">
              <w:rPr>
                <w:rFonts w:ascii="Arial" w:hAnsi="Arial" w:cs="Arial"/>
                <w:sz w:val="20"/>
                <w:szCs w:val="20"/>
              </w:rPr>
              <w:t>odzálohování</w:t>
            </w:r>
            <w:proofErr w:type="spellEnd"/>
            <w:r w:rsidRPr="007244B6">
              <w:rPr>
                <w:rFonts w:ascii="Arial" w:hAnsi="Arial" w:cs="Arial"/>
                <w:sz w:val="20"/>
                <w:szCs w:val="20"/>
              </w:rPr>
              <w:t xml:space="preserve"> konfigurace</w:t>
            </w:r>
          </w:p>
        </w:tc>
        <w:tc>
          <w:tcPr>
            <w:tcW w:w="3685" w:type="dxa"/>
          </w:tcPr>
          <w:p w14:paraId="04DC4411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  <w:tr w:rsidR="00FD63BF" w:rsidRPr="00E908EE" w14:paraId="643AE0D9" w14:textId="77777777" w:rsidTr="00815C84">
        <w:tc>
          <w:tcPr>
            <w:tcW w:w="6658" w:type="dxa"/>
          </w:tcPr>
          <w:p w14:paraId="609083EC" w14:textId="77777777" w:rsidR="00FD63BF" w:rsidRPr="007244B6" w:rsidRDefault="00FD63BF" w:rsidP="00815C84">
            <w:pPr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 xml:space="preserve">podpora technického specialisty v rozsahu 3MD/rok po dobu </w:t>
            </w:r>
            <w:proofErr w:type="gramStart"/>
            <w:r w:rsidRPr="007244B6">
              <w:rPr>
                <w:rFonts w:ascii="Arial" w:hAnsi="Arial" w:cs="Arial"/>
                <w:sz w:val="20"/>
                <w:szCs w:val="20"/>
              </w:rPr>
              <w:t>5-ti</w:t>
            </w:r>
            <w:proofErr w:type="gramEnd"/>
            <w:r w:rsidRPr="007244B6">
              <w:rPr>
                <w:rFonts w:ascii="Arial" w:hAnsi="Arial" w:cs="Arial"/>
                <w:sz w:val="20"/>
                <w:szCs w:val="20"/>
              </w:rPr>
              <w:t xml:space="preserve"> let </w:t>
            </w:r>
          </w:p>
        </w:tc>
        <w:tc>
          <w:tcPr>
            <w:tcW w:w="3685" w:type="dxa"/>
          </w:tcPr>
          <w:p w14:paraId="2321D6D1" w14:textId="77777777" w:rsidR="00FD63BF" w:rsidRPr="007244B6" w:rsidRDefault="00FD63BF" w:rsidP="00FD63BF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44B6">
              <w:rPr>
                <w:rFonts w:ascii="Arial" w:hAnsi="Arial" w:cs="Arial"/>
                <w:sz w:val="20"/>
                <w:szCs w:val="20"/>
              </w:rPr>
              <w:t>vyplní uchazeč -</w:t>
            </w:r>
          </w:p>
        </w:tc>
      </w:tr>
    </w:tbl>
    <w:p w14:paraId="41D0C544" w14:textId="77777777" w:rsidR="00FD63BF" w:rsidRDefault="00FD63BF" w:rsidP="00FD63BF">
      <w:pPr>
        <w:rPr>
          <w:rFonts w:ascii="Arial" w:hAnsi="Arial" w:cs="Arial"/>
          <w:sz w:val="20"/>
          <w:szCs w:val="20"/>
        </w:rPr>
      </w:pPr>
    </w:p>
    <w:p w14:paraId="012C92C8" w14:textId="77777777" w:rsidR="00FD63BF" w:rsidRPr="00E908EE" w:rsidRDefault="00FD63BF" w:rsidP="00FD63BF">
      <w:pPr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Uváděný rozsah prací je minimální požadovaný. Dodavatel je povinen uvést dílo do provozuschopného stavu.</w:t>
      </w:r>
    </w:p>
    <w:p w14:paraId="2607A44D" w14:textId="77777777" w:rsidR="00FD63BF" w:rsidRPr="00E908EE" w:rsidRDefault="00FD63BF" w:rsidP="00FD63BF">
      <w:pPr>
        <w:rPr>
          <w:rFonts w:ascii="Arial" w:hAnsi="Arial" w:cs="Arial"/>
          <w:sz w:val="20"/>
          <w:szCs w:val="20"/>
        </w:rPr>
      </w:pPr>
    </w:p>
    <w:p w14:paraId="0E36E6CF" w14:textId="77777777" w:rsidR="00E3282B" w:rsidRDefault="00E3282B"/>
    <w:sectPr w:rsidR="00E32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D3EA7"/>
    <w:multiLevelType w:val="hybridMultilevel"/>
    <w:tmpl w:val="B314B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13FB5"/>
    <w:multiLevelType w:val="hybridMultilevel"/>
    <w:tmpl w:val="4D0AFC9A"/>
    <w:lvl w:ilvl="0" w:tplc="F49C9FDC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42D40"/>
    <w:multiLevelType w:val="hybridMultilevel"/>
    <w:tmpl w:val="5ED80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3BF"/>
    <w:rsid w:val="00587774"/>
    <w:rsid w:val="007B5351"/>
    <w:rsid w:val="00B16B18"/>
    <w:rsid w:val="00E3282B"/>
    <w:rsid w:val="00FD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0628"/>
  <w15:docId w15:val="{28C9FC9B-C344-4BB9-816A-CAA9B64CD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6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D63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D63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FD63BF"/>
    <w:pPr>
      <w:ind w:left="720"/>
      <w:contextualSpacing/>
    </w:pPr>
  </w:style>
  <w:style w:type="table" w:styleId="Mkatabulky">
    <w:name w:val="Table Grid"/>
    <w:basedOn w:val="Normlntabulka"/>
    <w:uiPriority w:val="59"/>
    <w:rsid w:val="00FD63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Schaferová Jana</cp:lastModifiedBy>
  <cp:revision>4</cp:revision>
  <dcterms:created xsi:type="dcterms:W3CDTF">2021-06-08T11:53:00Z</dcterms:created>
  <dcterms:modified xsi:type="dcterms:W3CDTF">2021-06-17T11:15:00Z</dcterms:modified>
</cp:coreProperties>
</file>